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9B0B8" w14:textId="6C9D5A5C" w:rsidR="00A7530F" w:rsidRDefault="00A7530F" w:rsidP="00A7530F">
      <w:pPr>
        <w:jc w:val="center"/>
      </w:pPr>
      <w:r w:rsidRPr="00A7530F">
        <w:rPr>
          <w:b/>
          <w:bCs/>
        </w:rPr>
        <w:t xml:space="preserve">Shame and Medicine Project Methods Description </w:t>
      </w:r>
      <w:r w:rsidRPr="00A7530F">
        <w:rPr>
          <w:b/>
          <w:bCs/>
        </w:rPr>
        <w:br/>
      </w:r>
    </w:p>
    <w:p w14:paraId="500242D3" w14:textId="36079C83" w:rsidR="00CA019D" w:rsidRPr="00CA019D" w:rsidRDefault="00CA019D" w:rsidP="00CA019D">
      <w:pPr>
        <w:rPr>
          <w:b/>
          <w:bCs/>
        </w:rPr>
      </w:pPr>
      <w:r w:rsidRPr="00CA019D">
        <w:rPr>
          <w:b/>
          <w:bCs/>
        </w:rPr>
        <w:t xml:space="preserve">Background </w:t>
      </w:r>
      <w:r>
        <w:rPr>
          <w:b/>
          <w:bCs/>
        </w:rPr>
        <w:br/>
      </w:r>
      <w:r w:rsidRPr="00CA019D">
        <w:t xml:space="preserve">The main objective </w:t>
      </w:r>
      <w:r>
        <w:t xml:space="preserve">of the Shame and Medicine Project was to </w:t>
      </w:r>
      <w:r w:rsidRPr="00CA019D">
        <w:t>investigate shame experiences in contemporary medicine. We investigate</w:t>
      </w:r>
      <w:r>
        <w:t>d</w:t>
      </w:r>
      <w:r w:rsidRPr="00CA019D">
        <w:t xml:space="preserve"> (1) the concept of shame from theoretical and cultural perspectives, (2) the experience of shame</w:t>
      </w:r>
      <w:r w:rsidR="00966EB5">
        <w:t xml:space="preserve"> </w:t>
      </w:r>
      <w:r w:rsidRPr="00CA019D">
        <w:t>from a practical and empirical perspective, and (3) cultures of shame within healthcare institutions</w:t>
      </w:r>
      <w:r w:rsidR="00966EB5">
        <w:t xml:space="preserve"> by</w:t>
      </w:r>
      <w:r w:rsidRPr="00CA019D">
        <w:t xml:space="preserve"> analysing cultural, theoretical</w:t>
      </w:r>
      <w:r w:rsidR="00966EB5">
        <w:t>,</w:t>
      </w:r>
      <w:r w:rsidRPr="00CA019D">
        <w:t xml:space="preserve"> and empirical evidence. The three overarching research questions </w:t>
      </w:r>
      <w:r>
        <w:t xml:space="preserve">were: </w:t>
      </w:r>
    </w:p>
    <w:p w14:paraId="01CA8142" w14:textId="36F60C72" w:rsidR="00CA019D" w:rsidRPr="00CA019D" w:rsidRDefault="00CA019D" w:rsidP="00CA019D">
      <w:r w:rsidRPr="00CA019D">
        <w:t>(1) How should shame be theori</w:t>
      </w:r>
      <w:r w:rsidR="00131A04">
        <w:t>s</w:t>
      </w:r>
      <w:r w:rsidRPr="00CA019D">
        <w:t>ed and understood in the contexts of contemporary medicine?</w:t>
      </w:r>
    </w:p>
    <w:p w14:paraId="50CD63F8" w14:textId="77777777" w:rsidR="00CA019D" w:rsidRPr="00CA019D" w:rsidRDefault="00CA019D" w:rsidP="00CA019D">
      <w:r w:rsidRPr="00CA019D">
        <w:t>(2) What role does shame play in contemporary medicine?</w:t>
      </w:r>
    </w:p>
    <w:p w14:paraId="5827B702" w14:textId="13ADAB07" w:rsidR="00CA019D" w:rsidRPr="00CA019D" w:rsidRDefault="00CA019D" w:rsidP="00CA019D">
      <w:r w:rsidRPr="00CA019D">
        <w:t>(3) How does the experience of shame impact on the delivery of healthcare?</w:t>
      </w:r>
    </w:p>
    <w:p w14:paraId="76A2F4A7" w14:textId="2EEE9B84" w:rsidR="00CA019D" w:rsidRPr="00CA019D" w:rsidRDefault="00CA019D" w:rsidP="00CA019D">
      <w:r w:rsidRPr="00CA019D">
        <w:t xml:space="preserve">There </w:t>
      </w:r>
      <w:r>
        <w:t>w</w:t>
      </w:r>
      <w:r w:rsidR="000F4FC8">
        <w:t>ere</w:t>
      </w:r>
      <w:r w:rsidRPr="00CA019D">
        <w:t xml:space="preserve"> </w:t>
      </w:r>
      <w:r w:rsidR="00966EB5">
        <w:t>three</w:t>
      </w:r>
      <w:r w:rsidRPr="00CA019D">
        <w:t xml:space="preserve"> workstreams </w:t>
      </w:r>
      <w:r w:rsidR="000F4FC8">
        <w:t>in</w:t>
      </w:r>
      <w:r w:rsidRPr="00CA019D">
        <w:t xml:space="preserve"> the project, each with a distinct focus on a different component of medical service and care. </w:t>
      </w:r>
    </w:p>
    <w:p w14:paraId="1CBA197C" w14:textId="452358DF" w:rsidR="00CA019D" w:rsidRDefault="00CA019D" w:rsidP="00CA019D">
      <w:pPr>
        <w:pStyle w:val="ListParagraph"/>
        <w:numPr>
          <w:ilvl w:val="0"/>
          <w:numId w:val="2"/>
        </w:numPr>
      </w:pPr>
      <w:r w:rsidRPr="00CA019D">
        <w:t>Workstream 1: The Clinical Encounter- investigate</w:t>
      </w:r>
      <w:r>
        <w:t>d</w:t>
      </w:r>
      <w:r w:rsidRPr="00CA019D">
        <w:t xml:space="preserve"> shame experience in clinical encounters with a focus on patient experience</w:t>
      </w:r>
      <w:r w:rsidR="00966EB5">
        <w:t>s</w:t>
      </w:r>
      <w:r w:rsidR="000F4FC8">
        <w:t>.</w:t>
      </w:r>
      <w:r w:rsidRPr="00CA019D">
        <w:t xml:space="preserve"> </w:t>
      </w:r>
      <w:r>
        <w:br/>
      </w:r>
    </w:p>
    <w:p w14:paraId="7AF0777B" w14:textId="441DC535" w:rsidR="00CA019D" w:rsidRDefault="00CA019D" w:rsidP="00CA019D">
      <w:pPr>
        <w:pStyle w:val="ListParagraph"/>
        <w:numPr>
          <w:ilvl w:val="0"/>
          <w:numId w:val="2"/>
        </w:numPr>
      </w:pPr>
      <w:r w:rsidRPr="00CA019D">
        <w:t>Workstream 2: The Medical Workplace- investigate</w:t>
      </w:r>
      <w:r>
        <w:t>d</w:t>
      </w:r>
      <w:r w:rsidRPr="00CA019D">
        <w:t xml:space="preserve"> </w:t>
      </w:r>
      <w:r w:rsidR="00966EB5">
        <w:t>doctors’</w:t>
      </w:r>
      <w:r w:rsidRPr="00CA019D">
        <w:t xml:space="preserve"> shame experiences in the context of their workplace</w:t>
      </w:r>
      <w:r w:rsidR="000F4FC8">
        <w:t>.</w:t>
      </w:r>
      <w:r>
        <w:br/>
      </w:r>
    </w:p>
    <w:p w14:paraId="047CE90E" w14:textId="77777777" w:rsidR="00A87417" w:rsidRDefault="00CA019D" w:rsidP="00A87417">
      <w:pPr>
        <w:pStyle w:val="ListParagraph"/>
        <w:numPr>
          <w:ilvl w:val="0"/>
          <w:numId w:val="2"/>
        </w:numPr>
      </w:pPr>
      <w:r w:rsidRPr="00CA019D">
        <w:t>Workstream 3: Medical Education- identif</w:t>
      </w:r>
      <w:r>
        <w:t>ied</w:t>
      </w:r>
      <w:r w:rsidRPr="00CA019D">
        <w:t xml:space="preserve"> when and why medical students fe</w:t>
      </w:r>
      <w:r w:rsidR="00CE5864">
        <w:t>lt</w:t>
      </w:r>
      <w:r w:rsidRPr="00CA019D">
        <w:t xml:space="preserve"> shame in the context of medical education</w:t>
      </w:r>
      <w:r w:rsidR="00A87417">
        <w:t>.</w:t>
      </w:r>
      <w:r w:rsidR="00A87417">
        <w:br/>
      </w:r>
    </w:p>
    <w:p w14:paraId="573C41B0" w14:textId="77777777" w:rsidR="00003A49" w:rsidRDefault="00CA019D" w:rsidP="00A7530F">
      <w:r w:rsidRPr="00A87417">
        <w:rPr>
          <w:b/>
          <w:bCs/>
        </w:rPr>
        <w:t xml:space="preserve">Scope </w:t>
      </w:r>
      <w:r>
        <w:br/>
      </w:r>
      <w:r w:rsidRPr="00CA019D">
        <w:t>Data w</w:t>
      </w:r>
      <w:r>
        <w:t xml:space="preserve">as </w:t>
      </w:r>
      <w:r w:rsidRPr="00CA019D">
        <w:t>collected from</w:t>
      </w:r>
      <w:r w:rsidR="00CE5864">
        <w:t xml:space="preserve"> patients, medical students, and</w:t>
      </w:r>
      <w:r w:rsidRPr="00CA019D">
        <w:t xml:space="preserve"> </w:t>
      </w:r>
      <w:r w:rsidR="00A225EE">
        <w:t>d</w:t>
      </w:r>
      <w:r w:rsidRPr="00CA019D">
        <w:t>octors (</w:t>
      </w:r>
      <w:r w:rsidR="00003A49">
        <w:t xml:space="preserve">including: </w:t>
      </w:r>
      <w:r w:rsidRPr="00CA019D">
        <w:t xml:space="preserve">GPs, </w:t>
      </w:r>
      <w:r w:rsidR="00A225EE">
        <w:t>h</w:t>
      </w:r>
      <w:r w:rsidRPr="00CA019D">
        <w:t>ospital doctors</w:t>
      </w:r>
      <w:r w:rsidR="00A225EE">
        <w:t>,</w:t>
      </w:r>
      <w:r w:rsidRPr="00CA019D">
        <w:t xml:space="preserve"> and doctors who have experienced the </w:t>
      </w:r>
      <w:r w:rsidR="00CE5864">
        <w:t xml:space="preserve">General Medical Council’s </w:t>
      </w:r>
      <w:r w:rsidRPr="00CA019D">
        <w:t>disciplinary process</w:t>
      </w:r>
      <w:r w:rsidR="00CE5864">
        <w:t>)</w:t>
      </w:r>
      <w:r w:rsidRPr="00CA019D">
        <w:t>. All research activities w</w:t>
      </w:r>
      <w:r w:rsidR="00A225EE">
        <w:t>ere</w:t>
      </w:r>
      <w:r w:rsidRPr="00CA019D">
        <w:t xml:space="preserve"> carried</w:t>
      </w:r>
      <w:r w:rsidR="00A225EE">
        <w:t xml:space="preserve"> out</w:t>
      </w:r>
      <w:r w:rsidRPr="00CA019D">
        <w:t xml:space="preserve"> </w:t>
      </w:r>
      <w:r w:rsidR="00A87417">
        <w:t>in settings within</w:t>
      </w:r>
      <w:r w:rsidRPr="00CA019D">
        <w:t xml:space="preserve"> </w:t>
      </w:r>
      <w:r w:rsidR="000F4FC8">
        <w:t>England</w:t>
      </w:r>
      <w:r w:rsidR="00A225EE">
        <w:t xml:space="preserve">, </w:t>
      </w:r>
      <w:r w:rsidR="00CE5864">
        <w:t xml:space="preserve">including </w:t>
      </w:r>
      <w:r w:rsidRPr="00CA019D">
        <w:t xml:space="preserve">GP surgeries, a range of NHS </w:t>
      </w:r>
      <w:r w:rsidR="00A225EE">
        <w:t>h</w:t>
      </w:r>
      <w:r w:rsidRPr="00CA019D">
        <w:t xml:space="preserve">ospital </w:t>
      </w:r>
      <w:r w:rsidR="00A225EE">
        <w:t>t</w:t>
      </w:r>
      <w:r w:rsidRPr="00CA019D">
        <w:t>rusts</w:t>
      </w:r>
      <w:r w:rsidR="000F4FC8">
        <w:t>,</w:t>
      </w:r>
      <w:r w:rsidRPr="00CA019D">
        <w:t xml:space="preserve"> </w:t>
      </w:r>
      <w:r w:rsidR="00A225EE">
        <w:t>u</w:t>
      </w:r>
      <w:r w:rsidRPr="00CA019D">
        <w:t xml:space="preserve">niversity </w:t>
      </w:r>
      <w:r w:rsidR="00A225EE">
        <w:t>m</w:t>
      </w:r>
      <w:r w:rsidRPr="00CA019D">
        <w:t xml:space="preserve">edical </w:t>
      </w:r>
      <w:r w:rsidR="00A225EE">
        <w:t>s</w:t>
      </w:r>
      <w:r w:rsidRPr="00CA019D">
        <w:t xml:space="preserve">chools, and patient groups. </w:t>
      </w:r>
      <w:r w:rsidR="00A87417">
        <w:br/>
      </w:r>
      <w:r w:rsidR="00A87417">
        <w:br/>
      </w:r>
      <w:r w:rsidRPr="00CA019D">
        <w:rPr>
          <w:b/>
          <w:bCs/>
        </w:rPr>
        <w:t>Methods</w:t>
      </w:r>
      <w:bookmarkStart w:id="0" w:name="_Toc88140008"/>
      <w:r w:rsidR="00CE5864">
        <w:rPr>
          <w:b/>
          <w:bCs/>
        </w:rPr>
        <w:br/>
      </w:r>
      <w:bookmarkEnd w:id="0"/>
      <w:r w:rsidR="00A87417">
        <w:t xml:space="preserve">We used the diary-interview method to collect data across the three workstreams. This involved using </w:t>
      </w:r>
      <w:r w:rsidR="00A7530F" w:rsidRPr="00A7530F">
        <w:t>Emotional Experience Diar</w:t>
      </w:r>
      <w:r w:rsidR="00A225EE">
        <w:t>ies,</w:t>
      </w:r>
      <w:r w:rsidR="00A7530F" w:rsidRPr="00A7530F">
        <w:t xml:space="preserve"> hereby referred to as ‘EED</w:t>
      </w:r>
      <w:r w:rsidR="00A225EE">
        <w:t>s</w:t>
      </w:r>
      <w:r w:rsidR="00A7530F" w:rsidRPr="00A7530F">
        <w:t>’, which facilitate</w:t>
      </w:r>
      <w:r w:rsidR="00CE5864">
        <w:t>d</w:t>
      </w:r>
      <w:r w:rsidR="00A7530F" w:rsidRPr="00A7530F">
        <w:t xml:space="preserve"> the investigation of participant defined significant incidents via qualitative data. The objective </w:t>
      </w:r>
      <w:r>
        <w:t>was</w:t>
      </w:r>
      <w:r w:rsidR="00A7530F" w:rsidRPr="00A7530F">
        <w:t xml:space="preserve"> to gain an understanding of the incident from the perspective of the individual. We developed this method from the Critical Incident Technique (CIT)</w:t>
      </w:r>
      <w:r w:rsidR="007A462B">
        <w:t xml:space="preserve">, </w:t>
      </w:r>
      <w:r w:rsidR="00A7530F" w:rsidRPr="00A7530F">
        <w:t xml:space="preserve">and while our aims and objectives </w:t>
      </w:r>
      <w:r>
        <w:t>were</w:t>
      </w:r>
      <w:r w:rsidR="00A7530F" w:rsidRPr="00A7530F">
        <w:t xml:space="preserve"> more exploratory and theoretical t</w:t>
      </w:r>
      <w:r w:rsidR="00A225EE">
        <w:t>han</w:t>
      </w:r>
      <w:r w:rsidR="00A7530F" w:rsidRPr="00A7530F">
        <w:t xml:space="preserve"> those of CIT studies, the critical incident report as a method for collecting data offer</w:t>
      </w:r>
      <w:r>
        <w:t>ed</w:t>
      </w:r>
      <w:r w:rsidR="00A7530F" w:rsidRPr="00A7530F">
        <w:t xml:space="preserve"> significant opportunities for our aims. </w:t>
      </w:r>
      <w:r w:rsidR="00003A49">
        <w:br/>
      </w:r>
      <w:r w:rsidR="00003A49">
        <w:br/>
      </w:r>
      <w:r w:rsidR="00003A49" w:rsidRPr="00003A49">
        <w:rPr>
          <w:i/>
        </w:rPr>
        <w:t xml:space="preserve">Workstream 1- The Clinical Encounter </w:t>
      </w:r>
      <w:r w:rsidR="00003A49" w:rsidRPr="00003A49">
        <w:rPr>
          <w:i/>
        </w:rPr>
        <w:br/>
      </w:r>
      <w:r w:rsidR="00003A49" w:rsidRPr="00003A49">
        <w:t xml:space="preserve"> We recruited 120 patients with a mix of medical issues, experiences of medical services, and personal characteristics (such as age, gender, ethnicity, class, race, sexuality, religion, and disability). Of these 120 patients, 95 consented to having their data retained in the ReShare Data Archive.</w:t>
      </w:r>
    </w:p>
    <w:p w14:paraId="6DF33C62" w14:textId="0A4369BE" w:rsidR="00A7530F" w:rsidRPr="00003A49" w:rsidRDefault="00A7530F" w:rsidP="00A7530F">
      <w:r w:rsidRPr="00A7530F">
        <w:lastRenderedPageBreak/>
        <w:t xml:space="preserve">To explore patients’ shame and negative self-conscious </w:t>
      </w:r>
      <w:r w:rsidR="00CE5864">
        <w:t>emotions,</w:t>
      </w:r>
      <w:r w:rsidRPr="00A7530F">
        <w:t xml:space="preserve"> we designed the EED t</w:t>
      </w:r>
      <w:r w:rsidR="00CA019D">
        <w:t>o</w:t>
      </w:r>
      <w:r w:rsidRPr="00A7530F">
        <w:t xml:space="preserve"> structure their narrative to maintain a focus on shame</w:t>
      </w:r>
      <w:r w:rsidR="00CE5864">
        <w:t>ful</w:t>
      </w:r>
      <w:r w:rsidRPr="00A7530F">
        <w:t xml:space="preserve"> and negative self-conscious experiences </w:t>
      </w:r>
      <w:r w:rsidR="00D87DD3">
        <w:t>while</w:t>
      </w:r>
      <w:r w:rsidRPr="00A7530F">
        <w:t xml:space="preserve"> </w:t>
      </w:r>
      <w:r w:rsidR="00D87DD3">
        <w:t>allowing</w:t>
      </w:r>
      <w:r w:rsidRPr="00A7530F">
        <w:t xml:space="preserve"> enough flexibility and scope for participants to detail personally and contextually relevant incident information</w:t>
      </w:r>
      <w:r w:rsidR="00A33B2C">
        <w:t xml:space="preserve"> (</w:t>
      </w:r>
      <w:r w:rsidR="00A33B2C" w:rsidRPr="00A33B2C">
        <w:t xml:space="preserve">see: </w:t>
      </w:r>
      <w:r w:rsidR="00A33B2C" w:rsidRPr="00A33B2C">
        <w:rPr>
          <w:bCs/>
        </w:rPr>
        <w:t xml:space="preserve">Shame and Medicine Project Patients </w:t>
      </w:r>
      <w:r w:rsidR="000540F1">
        <w:rPr>
          <w:bCs/>
        </w:rPr>
        <w:t>EED</w:t>
      </w:r>
      <w:r w:rsidR="00A33B2C" w:rsidRPr="00A33B2C">
        <w:rPr>
          <w:bCs/>
        </w:rPr>
        <w:t xml:space="preserve"> Every Day Shame and Shame and Medicine Project Patients </w:t>
      </w:r>
      <w:r w:rsidR="000540F1">
        <w:rPr>
          <w:bCs/>
        </w:rPr>
        <w:t>EED</w:t>
      </w:r>
      <w:r w:rsidR="00A33B2C" w:rsidRPr="00A33B2C">
        <w:rPr>
          <w:bCs/>
        </w:rPr>
        <w:t xml:space="preserve"> High Shame</w:t>
      </w:r>
      <w:r w:rsidR="00A33B2C" w:rsidRPr="00A33B2C">
        <w:t xml:space="preserve">). </w:t>
      </w:r>
      <w:r w:rsidR="00A33B2C">
        <w:t>Diary templates</w:t>
      </w:r>
      <w:r w:rsidRPr="00A7530F">
        <w:t xml:space="preserve"> act</w:t>
      </w:r>
      <w:r w:rsidR="000F4FC8">
        <w:t>ed</w:t>
      </w:r>
      <w:r w:rsidRPr="00A7530F">
        <w:t xml:space="preserve"> as an aide in the recollection process, ensuring </w:t>
      </w:r>
      <w:r w:rsidR="00A33B2C">
        <w:t xml:space="preserve">participants recorded </w:t>
      </w:r>
      <w:r w:rsidRPr="00A7530F">
        <w:t xml:space="preserve">situational, contextual, personal, relational, and behavioural components </w:t>
      </w:r>
      <w:r w:rsidR="00A33B2C">
        <w:t>of their experiences</w:t>
      </w:r>
      <w:r w:rsidRPr="00A7530F">
        <w:t xml:space="preserve">. The EED guide </w:t>
      </w:r>
      <w:r w:rsidR="000F4FC8">
        <w:t>was</w:t>
      </w:r>
      <w:r w:rsidRPr="00A7530F">
        <w:t xml:space="preserve"> provided online through our data collection website</w:t>
      </w:r>
      <w:r w:rsidR="00D87DD3">
        <w:t>,</w:t>
      </w:r>
      <w:r w:rsidRPr="00A7530F">
        <w:t xml:space="preserve"> where participants </w:t>
      </w:r>
      <w:r w:rsidR="000F4FC8">
        <w:t>had</w:t>
      </w:r>
      <w:r w:rsidRPr="00A7530F">
        <w:t xml:space="preserve"> the opportunity to complete the form online. </w:t>
      </w:r>
    </w:p>
    <w:p w14:paraId="3A71EB7B" w14:textId="011DD623" w:rsidR="00A7530F" w:rsidRPr="00A7530F" w:rsidRDefault="00A7530F" w:rsidP="00A7530F">
      <w:r w:rsidRPr="00A7530F">
        <w:t xml:space="preserve">Patients </w:t>
      </w:r>
      <w:r w:rsidR="000F4FC8">
        <w:t xml:space="preserve">were </w:t>
      </w:r>
      <w:r w:rsidRPr="00A7530F">
        <w:t>also given the opportunity to provide further insight into their experience</w:t>
      </w:r>
      <w:r w:rsidR="00D87DD3">
        <w:t>s</w:t>
      </w:r>
      <w:r w:rsidRPr="00A7530F">
        <w:t xml:space="preserve"> reported in the</w:t>
      </w:r>
      <w:r w:rsidR="00003A49">
        <w:t>ir</w:t>
      </w:r>
      <w:r w:rsidRPr="00A7530F">
        <w:t xml:space="preserve"> EED</w:t>
      </w:r>
      <w:r w:rsidR="00A33B2C">
        <w:t>s</w:t>
      </w:r>
      <w:r w:rsidRPr="00A7530F">
        <w:t xml:space="preserve"> by </w:t>
      </w:r>
      <w:r w:rsidR="00A33B2C">
        <w:t>completing an</w:t>
      </w:r>
      <w:r w:rsidRPr="00A7530F">
        <w:t xml:space="preserve"> interview. The interview </w:t>
      </w:r>
      <w:r w:rsidR="000F4FC8">
        <w:t>was</w:t>
      </w:r>
      <w:r w:rsidRPr="00A7530F">
        <w:t xml:space="preserve"> offered to patients where the research team believe</w:t>
      </w:r>
      <w:r w:rsidR="00CB41A7">
        <w:t>d</w:t>
      </w:r>
      <w:r w:rsidR="00D87DD3">
        <w:t xml:space="preserve"> that</w:t>
      </w:r>
      <w:r w:rsidRPr="00A7530F">
        <w:t xml:space="preserve"> further insight into their experience</w:t>
      </w:r>
      <w:r w:rsidR="00D87DD3">
        <w:t>s</w:t>
      </w:r>
      <w:r w:rsidRPr="00A7530F">
        <w:t xml:space="preserve"> would be helpful </w:t>
      </w:r>
      <w:r w:rsidR="00D87DD3">
        <w:t>for</w:t>
      </w:r>
      <w:r w:rsidRPr="00A7530F">
        <w:t xml:space="preserve"> the ongoing analysis. The interview </w:t>
      </w:r>
      <w:r w:rsidR="000F4FC8">
        <w:t xml:space="preserve">was </w:t>
      </w:r>
      <w:r w:rsidRPr="00A7530F">
        <w:t>conducted using a semi-structured interview guide (see:</w:t>
      </w:r>
      <w:r w:rsidRPr="00A7530F">
        <w:rPr>
          <w:bCs/>
        </w:rPr>
        <w:t xml:space="preserve"> </w:t>
      </w:r>
      <w:r w:rsidR="000F4FC8" w:rsidRPr="000F4FC8">
        <w:rPr>
          <w:bCs/>
        </w:rPr>
        <w:t>Shame and Medicine Project Patients Interview Schedule</w:t>
      </w:r>
      <w:r w:rsidRPr="00A7530F">
        <w:t xml:space="preserve">). </w:t>
      </w:r>
    </w:p>
    <w:p w14:paraId="41818289" w14:textId="013256BF" w:rsidR="00A7530F" w:rsidRPr="00A7530F" w:rsidRDefault="00A7530F" w:rsidP="00A7530F">
      <w:pPr>
        <w:rPr>
          <w:i/>
        </w:rPr>
      </w:pPr>
      <w:bookmarkStart w:id="1" w:name="_Toc88140010"/>
      <w:r w:rsidRPr="00A7530F">
        <w:rPr>
          <w:i/>
        </w:rPr>
        <w:t>W</w:t>
      </w:r>
      <w:r w:rsidR="000F4FC8">
        <w:rPr>
          <w:i/>
        </w:rPr>
        <w:t xml:space="preserve">orkstream </w:t>
      </w:r>
      <w:r w:rsidRPr="00A7530F">
        <w:rPr>
          <w:i/>
        </w:rPr>
        <w:t>2- The Medical Workplace</w:t>
      </w:r>
      <w:bookmarkEnd w:id="1"/>
      <w:r w:rsidRPr="00A7530F">
        <w:rPr>
          <w:i/>
        </w:rPr>
        <w:t xml:space="preserve"> </w:t>
      </w:r>
      <w:r>
        <w:rPr>
          <w:i/>
        </w:rPr>
        <w:br/>
      </w:r>
      <w:r w:rsidRPr="00A7530F">
        <w:t xml:space="preserve">We </w:t>
      </w:r>
      <w:r w:rsidR="00C12A73">
        <w:t xml:space="preserve">recruited 28 </w:t>
      </w:r>
      <w:r w:rsidRPr="00A7530F">
        <w:t>GPs from a range of GP surgeries and 2</w:t>
      </w:r>
      <w:r w:rsidR="00C12A73">
        <w:t>9</w:t>
      </w:r>
      <w:r w:rsidRPr="00A7530F">
        <w:t xml:space="preserve"> hospital doctors from a range of NHS trusts. We aim</w:t>
      </w:r>
      <w:r w:rsidR="00C12A73">
        <w:t>ed</w:t>
      </w:r>
      <w:r w:rsidRPr="00A7530F">
        <w:t xml:space="preserve"> to have a mix of professional experience and personal characteristics (such as age, gender, ethnicity, class, race</w:t>
      </w:r>
      <w:r w:rsidR="00D87DD3">
        <w:t>,</w:t>
      </w:r>
      <w:r w:rsidRPr="00A7530F">
        <w:t xml:space="preserve"> and sexuality) across the sample of doctors. The GP surgeries and NHS </w:t>
      </w:r>
      <w:r w:rsidR="00D87DD3">
        <w:t>t</w:t>
      </w:r>
      <w:r w:rsidRPr="00A7530F">
        <w:t>rusts w</w:t>
      </w:r>
      <w:r w:rsidR="00C12A73">
        <w:t>ere</w:t>
      </w:r>
      <w:r w:rsidRPr="00A7530F">
        <w:t xml:space="preserve"> in different parts of </w:t>
      </w:r>
      <w:r w:rsidR="00C12A73">
        <w:t>England</w:t>
      </w:r>
      <w:r w:rsidRPr="00A7530F">
        <w:t xml:space="preserve">. </w:t>
      </w:r>
      <w:r w:rsidR="00C12A73">
        <w:t xml:space="preserve">Of these 57 doctors (GPs and hospital doctors), 40 consented to having their data retained in the ReShare Data Archive. </w:t>
      </w:r>
    </w:p>
    <w:p w14:paraId="7178ECEB" w14:textId="24859868" w:rsidR="00C12A73" w:rsidRPr="00A87417" w:rsidRDefault="00A7530F" w:rsidP="00A7530F">
      <w:pPr>
        <w:rPr>
          <w:bCs/>
        </w:rPr>
      </w:pPr>
      <w:r w:rsidRPr="00A7530F">
        <w:t xml:space="preserve">The methods </w:t>
      </w:r>
      <w:r w:rsidR="00C12A73">
        <w:t xml:space="preserve">used </w:t>
      </w:r>
      <w:r w:rsidRPr="00A7530F">
        <w:t xml:space="preserve">for collecting data relating to the GPs and hospital doctors </w:t>
      </w:r>
      <w:r w:rsidR="00CB41A7">
        <w:t>were</w:t>
      </w:r>
      <w:r w:rsidRPr="00A7530F">
        <w:t xml:space="preserve"> </w:t>
      </w:r>
      <w:r w:rsidR="00A33B2C">
        <w:t xml:space="preserve">the same as </w:t>
      </w:r>
      <w:r w:rsidR="00D87DD3">
        <w:t xml:space="preserve">those used for the </w:t>
      </w:r>
      <w:r w:rsidR="00A33B2C">
        <w:t xml:space="preserve">patients. </w:t>
      </w:r>
      <w:r w:rsidRPr="00A7530F">
        <w:t>This involve</w:t>
      </w:r>
      <w:r w:rsidR="00C12A73">
        <w:t>d</w:t>
      </w:r>
      <w:r w:rsidRPr="00A7530F">
        <w:t xml:space="preserve"> 2 data collection methods: (1) EED (see</w:t>
      </w:r>
      <w:r w:rsidR="00C12A73" w:rsidRPr="00C12A73">
        <w:t xml:space="preserve"> Shame and Medicine Project Doctors </w:t>
      </w:r>
      <w:r w:rsidR="000540F1">
        <w:t>EED</w:t>
      </w:r>
      <w:r w:rsidRPr="00A7530F">
        <w:t>) and (2) an interview related to the EED (see:</w:t>
      </w:r>
      <w:r w:rsidRPr="00A7530F">
        <w:rPr>
          <w:bCs/>
        </w:rPr>
        <w:t xml:space="preserve"> </w:t>
      </w:r>
      <w:r w:rsidR="00C12A73" w:rsidRPr="00C12A73">
        <w:rPr>
          <w:bCs/>
        </w:rPr>
        <w:t>Shame and Medicine Project Doctors Interview Schedule</w:t>
      </w:r>
      <w:r w:rsidRPr="00A7530F">
        <w:t xml:space="preserve">). </w:t>
      </w:r>
      <w:r w:rsidR="00A33B2C">
        <w:t xml:space="preserve">We asked doctors to complete up to 10 EED entries over the course of a working week. However, to ensure </w:t>
      </w:r>
      <w:r w:rsidR="00D87DD3">
        <w:t xml:space="preserve">that </w:t>
      </w:r>
      <w:r w:rsidR="00A33B2C">
        <w:t xml:space="preserve">those who wanted to take part could, we did not require doctors to complete </w:t>
      </w:r>
      <w:r w:rsidRPr="00A7530F">
        <w:t>10 reports and an interview, but if they fe</w:t>
      </w:r>
      <w:r w:rsidR="00C12A73">
        <w:t>lt</w:t>
      </w:r>
      <w:r w:rsidRPr="00A7530F">
        <w:t xml:space="preserve"> they c</w:t>
      </w:r>
      <w:r w:rsidR="001B0219">
        <w:t>ould</w:t>
      </w:r>
      <w:r w:rsidRPr="00A7530F">
        <w:t xml:space="preserve"> only do a smaller number of reports, or even just the interview, then we </w:t>
      </w:r>
      <w:r w:rsidR="001B0219">
        <w:t>offered</w:t>
      </w:r>
      <w:r w:rsidRPr="00A7530F">
        <w:t xml:space="preserve"> this as a </w:t>
      </w:r>
      <w:r w:rsidR="00A87417">
        <w:t>means for</w:t>
      </w:r>
      <w:r w:rsidRPr="00A7530F">
        <w:t xml:space="preserve"> them</w:t>
      </w:r>
      <w:r w:rsidR="00A87417">
        <w:t xml:space="preserve"> to </w:t>
      </w:r>
      <w:r w:rsidRPr="00A7530F">
        <w:t>participat</w:t>
      </w:r>
      <w:r w:rsidR="00A87417">
        <w:t>e</w:t>
      </w:r>
      <w:r w:rsidRPr="00A7530F">
        <w:t xml:space="preserve">. </w:t>
      </w:r>
      <w:r w:rsidR="00A87417">
        <w:rPr>
          <w:bCs/>
        </w:rPr>
        <w:br/>
      </w:r>
      <w:r w:rsidR="00A87417">
        <w:br/>
      </w:r>
      <w:r w:rsidR="00A87417" w:rsidRPr="00A87417">
        <w:t xml:space="preserve">We also recruited 15 doctors who had experience of the General Medical Council’s (GMC) disciplinary process. Using a snowball approach, participants were recruited by advertising the study through appropriate and relevant social media accounts and support groups for individuals who have been through the GMC disciplinary process. Of these 15 General Medical Council doctors, 11 consented to having their data retained in the ReShare Data Archive. </w:t>
      </w:r>
      <w:r w:rsidRPr="00A7530F">
        <w:t>The method of data collection for the sample of doctors who ha</w:t>
      </w:r>
      <w:r w:rsidR="00CB41A7">
        <w:t>d</w:t>
      </w:r>
      <w:r w:rsidRPr="00A7530F">
        <w:t xml:space="preserve"> experienced the GMC disciplinary process </w:t>
      </w:r>
      <w:r w:rsidR="00C12A73">
        <w:t>was</w:t>
      </w:r>
      <w:r w:rsidRPr="00A7530F">
        <w:t xml:space="preserve"> semi-structured interviews, with a particular focus on their self-conscious</w:t>
      </w:r>
      <w:r w:rsidR="00C45895">
        <w:t xml:space="preserve"> and </w:t>
      </w:r>
      <w:r w:rsidRPr="00A7530F">
        <w:t xml:space="preserve">shame experiences. </w:t>
      </w:r>
      <w:r w:rsidR="001B0219">
        <w:t>For t</w:t>
      </w:r>
      <w:r w:rsidRPr="00A7530F">
        <w:t>he semi-structured interview guide</w:t>
      </w:r>
      <w:r w:rsidR="00C45895">
        <w:t>,</w:t>
      </w:r>
      <w:r w:rsidRPr="00A7530F">
        <w:t xml:space="preserve"> </w:t>
      </w:r>
      <w:bookmarkStart w:id="2" w:name="_Toc88140012"/>
      <w:r w:rsidR="00C12A73">
        <w:t>see: (</w:t>
      </w:r>
      <w:r w:rsidR="00C12A73" w:rsidRPr="00C12A73">
        <w:t xml:space="preserve">Shame and Medicine Project </w:t>
      </w:r>
      <w:r w:rsidR="00E949BD">
        <w:t>GMC</w:t>
      </w:r>
      <w:r w:rsidR="00A87417">
        <w:t xml:space="preserve"> </w:t>
      </w:r>
      <w:r w:rsidR="00C12A73" w:rsidRPr="00C12A73">
        <w:t>Doctors Interview Schedule</w:t>
      </w:r>
      <w:r w:rsidR="00C12A73">
        <w:t>).</w:t>
      </w:r>
    </w:p>
    <w:p w14:paraId="681D5A3F" w14:textId="1B800680" w:rsidR="00A7530F" w:rsidRPr="00A7530F" w:rsidRDefault="00A7530F" w:rsidP="00A7530F">
      <w:pPr>
        <w:rPr>
          <w:i/>
        </w:rPr>
      </w:pPr>
      <w:r w:rsidRPr="00A7530F">
        <w:rPr>
          <w:i/>
        </w:rPr>
        <w:t>W</w:t>
      </w:r>
      <w:r w:rsidR="001B0219">
        <w:rPr>
          <w:i/>
        </w:rPr>
        <w:t xml:space="preserve">orkstream </w:t>
      </w:r>
      <w:r w:rsidRPr="00A7530F">
        <w:rPr>
          <w:i/>
        </w:rPr>
        <w:t>3- Medical Education</w:t>
      </w:r>
      <w:bookmarkEnd w:id="2"/>
      <w:r w:rsidRPr="00A7530F">
        <w:rPr>
          <w:i/>
        </w:rPr>
        <w:t xml:space="preserve"> </w:t>
      </w:r>
      <w:r w:rsidR="001B0219">
        <w:rPr>
          <w:i/>
        </w:rPr>
        <w:br/>
      </w:r>
      <w:r w:rsidR="001B0219" w:rsidRPr="00A7530F">
        <w:t xml:space="preserve">We </w:t>
      </w:r>
      <w:r w:rsidR="001B0219">
        <w:t xml:space="preserve">recruited 73 </w:t>
      </w:r>
      <w:r w:rsidR="00A33B2C">
        <w:t>m</w:t>
      </w:r>
      <w:r w:rsidR="001B0219">
        <w:t xml:space="preserve">edical </w:t>
      </w:r>
      <w:r w:rsidR="00A33B2C">
        <w:t>s</w:t>
      </w:r>
      <w:r w:rsidR="001B0219">
        <w:t xml:space="preserve">tudents from across the </w:t>
      </w:r>
      <w:r w:rsidR="00C45895">
        <w:t>five</w:t>
      </w:r>
      <w:r w:rsidR="001B0219">
        <w:t xml:space="preserve"> years of medical school. </w:t>
      </w:r>
      <w:r w:rsidRPr="00A7530F">
        <w:t>We aim</w:t>
      </w:r>
      <w:r w:rsidR="001B0219">
        <w:t>ed</w:t>
      </w:r>
      <w:r w:rsidRPr="00A7530F">
        <w:t xml:space="preserve"> to have a mix of backgrounds and personal characteristics (such as age, gender, ethnicity, class, race, sexuality, religion</w:t>
      </w:r>
      <w:r w:rsidR="00C45895">
        <w:t>,</w:t>
      </w:r>
      <w:r w:rsidRPr="00A7530F">
        <w:t xml:space="preserve"> and ability) across the sample of students.</w:t>
      </w:r>
      <w:r w:rsidR="001B0219" w:rsidRPr="001B0219">
        <w:t xml:space="preserve"> </w:t>
      </w:r>
      <w:r w:rsidR="001B0219">
        <w:t xml:space="preserve">Of these 73 medical students, 58 consented to having their data retained in the ReShare Data Archive. </w:t>
      </w:r>
      <w:r w:rsidR="001B0219">
        <w:rPr>
          <w:i/>
        </w:rPr>
        <w:br/>
      </w:r>
      <w:r w:rsidR="001B0219">
        <w:rPr>
          <w:i/>
        </w:rPr>
        <w:br/>
      </w:r>
      <w:r w:rsidR="00C45895">
        <w:br/>
      </w:r>
      <w:r w:rsidR="00C45895">
        <w:br/>
      </w:r>
      <w:r w:rsidRPr="00A7530F">
        <w:lastRenderedPageBreak/>
        <w:t xml:space="preserve">The main method for data collection </w:t>
      </w:r>
      <w:r w:rsidR="001B0219">
        <w:t>was</w:t>
      </w:r>
      <w:r w:rsidRPr="00A7530F">
        <w:t xml:space="preserve"> through</w:t>
      </w:r>
      <w:r w:rsidR="00A33B2C">
        <w:t xml:space="preserve"> the diary-interview method</w:t>
      </w:r>
      <w:r w:rsidRPr="00A7530F">
        <w:t xml:space="preserve">, as described above. We </w:t>
      </w:r>
      <w:r w:rsidR="001B0219">
        <w:t>offered</w:t>
      </w:r>
      <w:r w:rsidRPr="00A7530F">
        <w:t xml:space="preserve"> students the opportunity to complete EED</w:t>
      </w:r>
      <w:r w:rsidR="00003A49">
        <w:t>s</w:t>
      </w:r>
      <w:r w:rsidRPr="00A7530F">
        <w:t xml:space="preserve"> (see:</w:t>
      </w:r>
      <w:r w:rsidRPr="00A7530F">
        <w:rPr>
          <w:bCs/>
        </w:rPr>
        <w:t xml:space="preserve"> </w:t>
      </w:r>
      <w:r w:rsidR="001B0219" w:rsidRPr="001B0219">
        <w:rPr>
          <w:bCs/>
        </w:rPr>
        <w:t xml:space="preserve">Shame and Medicine Project Medical Student </w:t>
      </w:r>
      <w:r w:rsidR="00E949BD">
        <w:rPr>
          <w:bCs/>
        </w:rPr>
        <w:t>EED</w:t>
      </w:r>
      <w:r w:rsidRPr="00A7530F">
        <w:t>) on experience</w:t>
      </w:r>
      <w:r w:rsidR="00736A08">
        <w:t>s</w:t>
      </w:r>
      <w:r w:rsidRPr="00A7530F">
        <w:t xml:space="preserve"> of shame and/or a negative self-conscious experience once a month over the period of one year. A student who agree</w:t>
      </w:r>
      <w:r w:rsidR="001B0219">
        <w:t>d</w:t>
      </w:r>
      <w:r w:rsidRPr="00A7530F">
        <w:t xml:space="preserve"> to take part c</w:t>
      </w:r>
      <w:r w:rsidR="001B0219">
        <w:t>ould</w:t>
      </w:r>
      <w:r w:rsidRPr="00A7530F">
        <w:t xml:space="preserve"> choose </w:t>
      </w:r>
      <w:r w:rsidR="00A87417">
        <w:t>the</w:t>
      </w:r>
      <w:r w:rsidRPr="00A7530F">
        <w:t xml:space="preserve"> period </w:t>
      </w:r>
      <w:r w:rsidR="00A87417">
        <w:t xml:space="preserve">of time </w:t>
      </w:r>
      <w:r w:rsidR="00C45895">
        <w:t xml:space="preserve">over which </w:t>
      </w:r>
      <w:r w:rsidRPr="00A7530F">
        <w:t>they complete</w:t>
      </w:r>
      <w:r w:rsidR="001B0219">
        <w:t>d</w:t>
      </w:r>
      <w:r w:rsidRPr="00A7530F">
        <w:t xml:space="preserve"> </w:t>
      </w:r>
      <w:r w:rsidR="00C45895">
        <w:t xml:space="preserve">their </w:t>
      </w:r>
      <w:r w:rsidRPr="00A7530F">
        <w:t>report</w:t>
      </w:r>
      <w:r w:rsidR="00C45895">
        <w:t>s</w:t>
      </w:r>
      <w:r w:rsidRPr="00A7530F">
        <w:t>; this could</w:t>
      </w:r>
      <w:r w:rsidR="001B0219">
        <w:t xml:space="preserve"> have</w:t>
      </w:r>
      <w:r w:rsidRPr="00A7530F">
        <w:t xml:space="preserve"> be</w:t>
      </w:r>
      <w:r w:rsidR="001B0219">
        <w:t>en</w:t>
      </w:r>
      <w:r w:rsidRPr="00A7530F">
        <w:t xml:space="preserve"> just once, or it could </w:t>
      </w:r>
      <w:r w:rsidR="001B0219">
        <w:t>have been</w:t>
      </w:r>
      <w:r w:rsidRPr="00A7530F">
        <w:t xml:space="preserve"> every month for the whole year. </w:t>
      </w:r>
      <w:r>
        <w:t>C</w:t>
      </w:r>
      <w:r w:rsidRPr="00A7530F">
        <w:t xml:space="preserve">ertain students who completed the EED </w:t>
      </w:r>
      <w:r w:rsidR="001B0219">
        <w:t>were</w:t>
      </w:r>
      <w:r w:rsidRPr="00A7530F">
        <w:t xml:space="preserve"> asked to be interviewed to provide greater detail about the</w:t>
      </w:r>
      <w:r w:rsidR="00BF5AF1">
        <w:t xml:space="preserve"> experiences recorded in their diary entries</w:t>
      </w:r>
      <w:r w:rsidRPr="00A7530F">
        <w:t xml:space="preserve">. The draft outline of an interview schedule can be found in: </w:t>
      </w:r>
      <w:r w:rsidR="001B0219" w:rsidRPr="001B0219">
        <w:rPr>
          <w:bCs/>
        </w:rPr>
        <w:t>Shame and Medicine Project Medical Students Interview Schedule</w:t>
      </w:r>
      <w:r w:rsidRPr="00A7530F">
        <w:t xml:space="preserve">. </w:t>
      </w:r>
    </w:p>
    <w:p w14:paraId="2452100D" w14:textId="491C008C" w:rsidR="00315506" w:rsidRDefault="00315506"/>
    <w:sectPr w:rsidR="0031550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C04A" w14:textId="77777777" w:rsidR="00BC269C" w:rsidRDefault="00BC269C" w:rsidP="00BC269C">
      <w:pPr>
        <w:spacing w:after="0" w:line="240" w:lineRule="auto"/>
      </w:pPr>
      <w:r>
        <w:separator/>
      </w:r>
    </w:p>
  </w:endnote>
  <w:endnote w:type="continuationSeparator" w:id="0">
    <w:p w14:paraId="69AADFB1" w14:textId="77777777" w:rsidR="00BC269C" w:rsidRDefault="00BC269C" w:rsidP="00BC2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10334"/>
      <w:docPartObj>
        <w:docPartGallery w:val="Page Numbers (Bottom of Page)"/>
        <w:docPartUnique/>
      </w:docPartObj>
    </w:sdtPr>
    <w:sdtEndPr/>
    <w:sdtContent>
      <w:p w14:paraId="02BAAEF3" w14:textId="4750DB0A" w:rsidR="00BC269C" w:rsidRDefault="00BC269C">
        <w:pPr>
          <w:pStyle w:val="Footer"/>
          <w:jc w:val="right"/>
        </w:pPr>
        <w:r>
          <w:fldChar w:fldCharType="begin"/>
        </w:r>
        <w:r>
          <w:instrText>PAGE   \* MERGEFORMAT</w:instrText>
        </w:r>
        <w:r>
          <w:fldChar w:fldCharType="separate"/>
        </w:r>
        <w:r>
          <w:t>2</w:t>
        </w:r>
        <w:r>
          <w:fldChar w:fldCharType="end"/>
        </w:r>
      </w:p>
    </w:sdtContent>
  </w:sdt>
  <w:p w14:paraId="623635D3" w14:textId="77777777" w:rsidR="00BC269C" w:rsidRDefault="00BC2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4CAA" w14:textId="77777777" w:rsidR="00BC269C" w:rsidRDefault="00BC269C" w:rsidP="00BC269C">
      <w:pPr>
        <w:spacing w:after="0" w:line="240" w:lineRule="auto"/>
      </w:pPr>
      <w:r>
        <w:separator/>
      </w:r>
    </w:p>
  </w:footnote>
  <w:footnote w:type="continuationSeparator" w:id="0">
    <w:p w14:paraId="5EFF6B3B" w14:textId="77777777" w:rsidR="00BC269C" w:rsidRDefault="00BC269C" w:rsidP="00BC2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E6031"/>
    <w:multiLevelType w:val="hybridMultilevel"/>
    <w:tmpl w:val="FC804CFA"/>
    <w:lvl w:ilvl="0" w:tplc="9D72A488">
      <w:start w:val="1"/>
      <w:numFmt w:val="bullet"/>
      <w:lvlText w:val=""/>
      <w:lvlJc w:val="left"/>
      <w:pPr>
        <w:ind w:left="720" w:hanging="360"/>
      </w:pPr>
      <w:rPr>
        <w:rFonts w:ascii="Symbol" w:hAnsi="Symbol" w:hint="default"/>
      </w:rPr>
    </w:lvl>
    <w:lvl w:ilvl="1" w:tplc="8CE4A890">
      <w:start w:val="1"/>
      <w:numFmt w:val="bullet"/>
      <w:lvlText w:val="o"/>
      <w:lvlJc w:val="left"/>
      <w:pPr>
        <w:ind w:left="1440" w:hanging="360"/>
      </w:pPr>
      <w:rPr>
        <w:rFonts w:ascii="Courier New" w:hAnsi="Courier New" w:hint="default"/>
      </w:rPr>
    </w:lvl>
    <w:lvl w:ilvl="2" w:tplc="3E94118A">
      <w:start w:val="1"/>
      <w:numFmt w:val="bullet"/>
      <w:lvlText w:val=""/>
      <w:lvlJc w:val="left"/>
      <w:pPr>
        <w:ind w:left="2160" w:hanging="360"/>
      </w:pPr>
      <w:rPr>
        <w:rFonts w:ascii="Wingdings" w:hAnsi="Wingdings" w:hint="default"/>
      </w:rPr>
    </w:lvl>
    <w:lvl w:ilvl="3" w:tplc="4FC6CCC8">
      <w:start w:val="1"/>
      <w:numFmt w:val="bullet"/>
      <w:lvlText w:val=""/>
      <w:lvlJc w:val="left"/>
      <w:pPr>
        <w:ind w:left="2880" w:hanging="360"/>
      </w:pPr>
      <w:rPr>
        <w:rFonts w:ascii="Symbol" w:hAnsi="Symbol" w:hint="default"/>
      </w:rPr>
    </w:lvl>
    <w:lvl w:ilvl="4" w:tplc="98B6035C">
      <w:start w:val="1"/>
      <w:numFmt w:val="bullet"/>
      <w:lvlText w:val="o"/>
      <w:lvlJc w:val="left"/>
      <w:pPr>
        <w:ind w:left="3600" w:hanging="360"/>
      </w:pPr>
      <w:rPr>
        <w:rFonts w:ascii="Courier New" w:hAnsi="Courier New" w:hint="default"/>
      </w:rPr>
    </w:lvl>
    <w:lvl w:ilvl="5" w:tplc="57D4B794">
      <w:start w:val="1"/>
      <w:numFmt w:val="bullet"/>
      <w:lvlText w:val=""/>
      <w:lvlJc w:val="left"/>
      <w:pPr>
        <w:ind w:left="4320" w:hanging="360"/>
      </w:pPr>
      <w:rPr>
        <w:rFonts w:ascii="Wingdings" w:hAnsi="Wingdings" w:hint="default"/>
      </w:rPr>
    </w:lvl>
    <w:lvl w:ilvl="6" w:tplc="2CC03BF4">
      <w:start w:val="1"/>
      <w:numFmt w:val="bullet"/>
      <w:lvlText w:val=""/>
      <w:lvlJc w:val="left"/>
      <w:pPr>
        <w:ind w:left="5040" w:hanging="360"/>
      </w:pPr>
      <w:rPr>
        <w:rFonts w:ascii="Symbol" w:hAnsi="Symbol" w:hint="default"/>
      </w:rPr>
    </w:lvl>
    <w:lvl w:ilvl="7" w:tplc="6FEE8450">
      <w:start w:val="1"/>
      <w:numFmt w:val="bullet"/>
      <w:lvlText w:val="o"/>
      <w:lvlJc w:val="left"/>
      <w:pPr>
        <w:ind w:left="5760" w:hanging="360"/>
      </w:pPr>
      <w:rPr>
        <w:rFonts w:ascii="Courier New" w:hAnsi="Courier New" w:hint="default"/>
      </w:rPr>
    </w:lvl>
    <w:lvl w:ilvl="8" w:tplc="97065406">
      <w:start w:val="1"/>
      <w:numFmt w:val="bullet"/>
      <w:lvlText w:val=""/>
      <w:lvlJc w:val="left"/>
      <w:pPr>
        <w:ind w:left="6480" w:hanging="360"/>
      </w:pPr>
      <w:rPr>
        <w:rFonts w:ascii="Wingdings" w:hAnsi="Wingdings" w:hint="default"/>
      </w:rPr>
    </w:lvl>
  </w:abstractNum>
  <w:abstractNum w:abstractNumId="1" w15:restartNumberingAfterBreak="0">
    <w:nsid w:val="29AF569C"/>
    <w:multiLevelType w:val="hybridMultilevel"/>
    <w:tmpl w:val="E0CE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5571213">
    <w:abstractNumId w:val="0"/>
  </w:num>
  <w:num w:numId="2" w16cid:durableId="2051373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30F"/>
    <w:rsid w:val="00003A49"/>
    <w:rsid w:val="000540F1"/>
    <w:rsid w:val="000F4FC8"/>
    <w:rsid w:val="00131A04"/>
    <w:rsid w:val="001B0219"/>
    <w:rsid w:val="00241EBC"/>
    <w:rsid w:val="00315506"/>
    <w:rsid w:val="004A41F2"/>
    <w:rsid w:val="004D553D"/>
    <w:rsid w:val="00542D0D"/>
    <w:rsid w:val="00736A08"/>
    <w:rsid w:val="007A462B"/>
    <w:rsid w:val="007B569D"/>
    <w:rsid w:val="00966EB5"/>
    <w:rsid w:val="00A225EE"/>
    <w:rsid w:val="00A33B2C"/>
    <w:rsid w:val="00A7530F"/>
    <w:rsid w:val="00A81F7A"/>
    <w:rsid w:val="00A87417"/>
    <w:rsid w:val="00BC269C"/>
    <w:rsid w:val="00BF5AF1"/>
    <w:rsid w:val="00C12A73"/>
    <w:rsid w:val="00C45895"/>
    <w:rsid w:val="00CA019D"/>
    <w:rsid w:val="00CB41A7"/>
    <w:rsid w:val="00CE5864"/>
    <w:rsid w:val="00CF54B6"/>
    <w:rsid w:val="00D70719"/>
    <w:rsid w:val="00D8365A"/>
    <w:rsid w:val="00D87DD3"/>
    <w:rsid w:val="00E412CC"/>
    <w:rsid w:val="00E949BD"/>
    <w:rsid w:val="00EF5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6793"/>
  <w15:chartTrackingRefBased/>
  <w15:docId w15:val="{AA1714D9-E900-493E-BEB9-62A6791C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53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53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53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3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3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3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53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53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3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3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30F"/>
    <w:rPr>
      <w:rFonts w:eastAsiaTheme="majorEastAsia" w:cstheme="majorBidi"/>
      <w:color w:val="272727" w:themeColor="text1" w:themeTint="D8"/>
    </w:rPr>
  </w:style>
  <w:style w:type="paragraph" w:styleId="Title">
    <w:name w:val="Title"/>
    <w:basedOn w:val="Normal"/>
    <w:next w:val="Normal"/>
    <w:link w:val="TitleChar"/>
    <w:uiPriority w:val="10"/>
    <w:qFormat/>
    <w:rsid w:val="00A75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30F"/>
    <w:pPr>
      <w:spacing w:before="160"/>
      <w:jc w:val="center"/>
    </w:pPr>
    <w:rPr>
      <w:i/>
      <w:iCs/>
      <w:color w:val="404040" w:themeColor="text1" w:themeTint="BF"/>
    </w:rPr>
  </w:style>
  <w:style w:type="character" w:customStyle="1" w:styleId="QuoteChar">
    <w:name w:val="Quote Char"/>
    <w:basedOn w:val="DefaultParagraphFont"/>
    <w:link w:val="Quote"/>
    <w:uiPriority w:val="29"/>
    <w:rsid w:val="00A7530F"/>
    <w:rPr>
      <w:i/>
      <w:iCs/>
      <w:color w:val="404040" w:themeColor="text1" w:themeTint="BF"/>
    </w:rPr>
  </w:style>
  <w:style w:type="paragraph" w:styleId="ListParagraph">
    <w:name w:val="List Paragraph"/>
    <w:basedOn w:val="Normal"/>
    <w:uiPriority w:val="34"/>
    <w:qFormat/>
    <w:rsid w:val="00A7530F"/>
    <w:pPr>
      <w:ind w:left="720"/>
      <w:contextualSpacing/>
    </w:pPr>
  </w:style>
  <w:style w:type="character" w:styleId="IntenseEmphasis">
    <w:name w:val="Intense Emphasis"/>
    <w:basedOn w:val="DefaultParagraphFont"/>
    <w:uiPriority w:val="21"/>
    <w:qFormat/>
    <w:rsid w:val="00A7530F"/>
    <w:rPr>
      <w:i/>
      <w:iCs/>
      <w:color w:val="0F4761" w:themeColor="accent1" w:themeShade="BF"/>
    </w:rPr>
  </w:style>
  <w:style w:type="paragraph" w:styleId="IntenseQuote">
    <w:name w:val="Intense Quote"/>
    <w:basedOn w:val="Normal"/>
    <w:next w:val="Normal"/>
    <w:link w:val="IntenseQuoteChar"/>
    <w:uiPriority w:val="30"/>
    <w:qFormat/>
    <w:rsid w:val="00A753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30F"/>
    <w:rPr>
      <w:i/>
      <w:iCs/>
      <w:color w:val="0F4761" w:themeColor="accent1" w:themeShade="BF"/>
    </w:rPr>
  </w:style>
  <w:style w:type="character" w:styleId="IntenseReference">
    <w:name w:val="Intense Reference"/>
    <w:basedOn w:val="DefaultParagraphFont"/>
    <w:uiPriority w:val="32"/>
    <w:qFormat/>
    <w:rsid w:val="00A7530F"/>
    <w:rPr>
      <w:b/>
      <w:bCs/>
      <w:smallCaps/>
      <w:color w:val="0F4761" w:themeColor="accent1" w:themeShade="BF"/>
      <w:spacing w:val="5"/>
    </w:rPr>
  </w:style>
  <w:style w:type="paragraph" w:styleId="Header">
    <w:name w:val="header"/>
    <w:basedOn w:val="Normal"/>
    <w:link w:val="HeaderChar"/>
    <w:uiPriority w:val="99"/>
    <w:unhideWhenUsed/>
    <w:rsid w:val="00BC26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69C"/>
  </w:style>
  <w:style w:type="paragraph" w:styleId="Footer">
    <w:name w:val="footer"/>
    <w:basedOn w:val="Normal"/>
    <w:link w:val="FooterChar"/>
    <w:uiPriority w:val="99"/>
    <w:unhideWhenUsed/>
    <w:rsid w:val="00BC26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1043</Words>
  <Characters>5842</Characters>
  <Application>Microsoft Office Word</Application>
  <DocSecurity>0</DocSecurity>
  <Lines>97</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Birmingham</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Williams (Social Work and Social Care)</dc:creator>
  <cp:keywords/>
  <dc:description/>
  <cp:lastModifiedBy>Stephen Williams (Applied Health Sciences)</cp:lastModifiedBy>
  <cp:revision>13</cp:revision>
  <dcterms:created xsi:type="dcterms:W3CDTF">2025-10-23T21:55:00Z</dcterms:created>
  <dcterms:modified xsi:type="dcterms:W3CDTF">2025-11-07T11:26:00Z</dcterms:modified>
</cp:coreProperties>
</file>